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5C" w:rsidRPr="003179C4" w:rsidRDefault="00A019C2" w:rsidP="00FE445C">
      <w:pPr>
        <w:rPr>
          <w:rFonts w:ascii="Cambria" w:eastAsia="Cambria" w:hAnsi="Cambria" w:cs="Times New Roman"/>
          <w:b/>
          <w:color w:val="008000"/>
          <w:sz w:val="36"/>
        </w:rPr>
      </w:pPr>
      <w:r>
        <w:rPr>
          <w:rFonts w:ascii="Cambria" w:eastAsia="Cambria" w:hAnsi="Cambria" w:cs="Times New Roman"/>
          <w:b/>
          <w:color w:val="008000"/>
          <w:sz w:val="36"/>
        </w:rPr>
        <w:t>Crop Residue Management</w:t>
      </w:r>
    </w:p>
    <w:p w:rsidR="00FE445C" w:rsidRDefault="00FE445C" w:rsidP="00FE445C">
      <w:pPr>
        <w:rPr>
          <w:rFonts w:ascii="Helvetica" w:hAnsi="Helvetica" w:cs="Helvetica"/>
          <w:color w:val="000000"/>
          <w:sz w:val="36"/>
          <w:szCs w:val="36"/>
        </w:rPr>
      </w:pPr>
    </w:p>
    <w:p w:rsidR="00FE445C" w:rsidRPr="00FE445C" w:rsidRDefault="00FE445C" w:rsidP="00FE445C">
      <w:pPr>
        <w:rPr>
          <w:b/>
          <w:sz w:val="28"/>
        </w:rPr>
      </w:pPr>
      <w:r w:rsidRPr="005F73BF">
        <w:rPr>
          <w:b/>
          <w:sz w:val="28"/>
        </w:rPr>
        <w:t>Application Rates/Methods:</w:t>
      </w:r>
    </w:p>
    <w:p w:rsidR="00FE445C" w:rsidRDefault="00FE445C" w:rsidP="00FE445C">
      <w:pPr>
        <w:rPr>
          <w:rFonts w:ascii="Cambria" w:eastAsia="Cambria" w:hAnsi="Cambria" w:cs="Times New Roman"/>
          <w:b/>
          <w:i/>
        </w:rPr>
      </w:pPr>
      <w:r w:rsidRPr="00FE445C">
        <w:rPr>
          <w:rFonts w:ascii="Cambria" w:eastAsia="Cambria" w:hAnsi="Cambria" w:cs="Times New Roman"/>
          <w:b/>
          <w:i/>
        </w:rPr>
        <w:t>Initial treatment:</w:t>
      </w:r>
    </w:p>
    <w:p w:rsidR="00FE445C" w:rsidRPr="00FE445C" w:rsidRDefault="00A019C2" w:rsidP="00FE445C">
      <w:pPr>
        <w:ind w:left="720"/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</w:rPr>
        <w:t xml:space="preserve">Apply 1 to 2 </w:t>
      </w:r>
      <w:proofErr w:type="spellStart"/>
      <w:r>
        <w:rPr>
          <w:rFonts w:ascii="Cambria" w:eastAsia="Cambria" w:hAnsi="Cambria" w:cs="Times New Roman"/>
        </w:rPr>
        <w:t>qts</w:t>
      </w:r>
      <w:proofErr w:type="spellEnd"/>
      <w:r>
        <w:rPr>
          <w:rFonts w:ascii="Cambria" w:eastAsia="Cambria" w:hAnsi="Cambria" w:cs="Times New Roman"/>
        </w:rPr>
        <w:t xml:space="preserve">. </w:t>
      </w:r>
      <w:proofErr w:type="gramStart"/>
      <w:r>
        <w:rPr>
          <w:rFonts w:ascii="Cambria" w:eastAsia="Cambria" w:hAnsi="Cambria" w:cs="Times New Roman"/>
        </w:rPr>
        <w:t>per</w:t>
      </w:r>
      <w:proofErr w:type="gramEnd"/>
      <w:r>
        <w:rPr>
          <w:rFonts w:ascii="Cambria" w:eastAsia="Cambria" w:hAnsi="Cambria" w:cs="Times New Roman"/>
        </w:rPr>
        <w:t xml:space="preserve"> acre following harvest.</w:t>
      </w:r>
    </w:p>
    <w:p w:rsidR="00FE445C" w:rsidRPr="00FE445C" w:rsidRDefault="00FE445C" w:rsidP="00FE445C">
      <w:pPr>
        <w:rPr>
          <w:rFonts w:ascii="Cambria" w:eastAsia="Cambria" w:hAnsi="Cambria" w:cs="Times New Roman"/>
        </w:rPr>
      </w:pPr>
    </w:p>
    <w:p w:rsidR="00FE445C" w:rsidRPr="00FE445C" w:rsidRDefault="00FE445C" w:rsidP="00FE445C">
      <w:pPr>
        <w:rPr>
          <w:rFonts w:ascii="Cambria" w:eastAsia="Cambria" w:hAnsi="Cambria" w:cs="Times New Roman"/>
          <w:b/>
          <w:i/>
        </w:rPr>
      </w:pPr>
      <w:r w:rsidRPr="00FE445C">
        <w:rPr>
          <w:rFonts w:ascii="Cambria" w:eastAsia="Cambria" w:hAnsi="Cambria" w:cs="Times New Roman"/>
          <w:b/>
          <w:i/>
        </w:rPr>
        <w:t xml:space="preserve">Treatment may vary due </w:t>
      </w:r>
      <w:r w:rsidR="00A019C2">
        <w:rPr>
          <w:rFonts w:ascii="Cambria" w:eastAsia="Cambria" w:hAnsi="Cambria" w:cs="Times New Roman"/>
          <w:b/>
          <w:i/>
        </w:rPr>
        <w:t>to residue load.</w:t>
      </w:r>
    </w:p>
    <w:p w:rsidR="00FE445C" w:rsidRDefault="00FE445C" w:rsidP="00FE445C">
      <w:pPr>
        <w:rPr>
          <w:rFonts w:ascii="Cambria" w:eastAsia="Cambria" w:hAnsi="Cambria" w:cs="Times New Roman"/>
          <w:b/>
          <w:i/>
        </w:rPr>
      </w:pPr>
    </w:p>
    <w:p w:rsidR="00A019C2" w:rsidRPr="00FE445C" w:rsidRDefault="00A019C2" w:rsidP="00A019C2">
      <w:pPr>
        <w:rPr>
          <w:rFonts w:ascii="Cambria" w:eastAsia="Cambria" w:hAnsi="Cambria" w:cs="Times New Roman"/>
          <w:b/>
          <w:i/>
        </w:rPr>
      </w:pPr>
      <w:r>
        <w:rPr>
          <w:rFonts w:ascii="Cambria" w:eastAsia="Cambria" w:hAnsi="Cambria" w:cs="Times New Roman"/>
          <w:b/>
          <w:i/>
        </w:rPr>
        <w:t xml:space="preserve">Mix 1 gallon of Waste Away® per 10 gallons of </w:t>
      </w:r>
      <w:r w:rsidR="00FE445C" w:rsidRPr="00FE445C">
        <w:rPr>
          <w:rFonts w:ascii="Cambria" w:eastAsia="Cambria" w:hAnsi="Cambria" w:cs="Times New Roman"/>
          <w:b/>
          <w:i/>
        </w:rPr>
        <w:t>water</w:t>
      </w:r>
      <w:r>
        <w:rPr>
          <w:rFonts w:ascii="Cambria" w:eastAsia="Cambria" w:hAnsi="Cambria" w:cs="Times New Roman"/>
          <w:b/>
          <w:i/>
        </w:rPr>
        <w:t>.</w:t>
      </w:r>
      <w:r w:rsidR="00FE445C" w:rsidRPr="00FE445C">
        <w:rPr>
          <w:rFonts w:ascii="Cambria" w:eastAsia="Cambria" w:hAnsi="Cambria" w:cs="Times New Roman"/>
          <w:b/>
          <w:i/>
        </w:rPr>
        <w:t xml:space="preserve"> </w:t>
      </w:r>
    </w:p>
    <w:p w:rsidR="001A17B4" w:rsidRPr="00FE445C" w:rsidRDefault="00A019C2" w:rsidP="00FE445C">
      <w:pPr>
        <w:rPr>
          <w:rFonts w:ascii="Cambria" w:eastAsia="Cambria" w:hAnsi="Cambria" w:cs="Times New Roman"/>
          <w:b/>
          <w:i/>
        </w:rPr>
      </w:pPr>
    </w:p>
    <w:sectPr w:rsidR="001A17B4" w:rsidRPr="00FE445C" w:rsidSect="001A17B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E445C"/>
    <w:rsid w:val="003179C4"/>
    <w:rsid w:val="00A019C2"/>
    <w:rsid w:val="00A55B30"/>
    <w:rsid w:val="00D005BD"/>
    <w:rsid w:val="00FE445C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96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554</Characters>
  <Application>Microsoft Macintosh Word</Application>
  <DocSecurity>0</DocSecurity>
  <Lines>4</Lines>
  <Paragraphs>1</Paragraphs>
  <ScaleCrop>false</ScaleCrop>
  <Company>S2S Solutions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Smith</dc:creator>
  <cp:keywords/>
  <cp:lastModifiedBy>Stacy Smith</cp:lastModifiedBy>
  <cp:revision>2</cp:revision>
  <cp:lastPrinted>2010-10-26T21:40:00Z</cp:lastPrinted>
  <dcterms:created xsi:type="dcterms:W3CDTF">2012-08-08T19:25:00Z</dcterms:created>
  <dcterms:modified xsi:type="dcterms:W3CDTF">2012-08-08T19:25:00Z</dcterms:modified>
</cp:coreProperties>
</file>